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3146" w14:textId="53F4F929" w:rsidR="000C2D18" w:rsidRPr="00805CD6" w:rsidRDefault="000C2D18" w:rsidP="00D86488">
      <w:pPr>
        <w:spacing w:after="0"/>
        <w:jc w:val="center"/>
        <w:rPr>
          <w:rFonts w:ascii="Century Gothic" w:hAnsi="Century Gothic" w:cstheme="minorHAnsi"/>
          <w:b/>
          <w:bCs/>
          <w:color w:val="000000" w:themeColor="text1"/>
        </w:rPr>
      </w:pPr>
      <w:r w:rsidRPr="00805CD6">
        <w:rPr>
          <w:rFonts w:ascii="Century Gothic" w:hAnsi="Century Gothic" w:cstheme="minorHAnsi"/>
          <w:b/>
          <w:bCs/>
          <w:color w:val="000000" w:themeColor="text1"/>
        </w:rPr>
        <w:t>Regulamin</w:t>
      </w:r>
    </w:p>
    <w:p w14:paraId="0FAA49A9" w14:textId="532A0072" w:rsidR="000C2D18" w:rsidRPr="00805CD6" w:rsidRDefault="000C2D18" w:rsidP="000C2D18">
      <w:pPr>
        <w:spacing w:after="0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Warunki uczestnictwa w wydarzeniach kulturalnych organizowanych przez</w:t>
      </w:r>
    </w:p>
    <w:p w14:paraId="1AF31F3C" w14:textId="163DD051" w:rsidR="000C2D18" w:rsidRPr="00805CD6" w:rsidRDefault="000C2D18" w:rsidP="000C2D18">
      <w:pPr>
        <w:spacing w:after="0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 xml:space="preserve">Filharmonię </w:t>
      </w:r>
      <w:r w:rsidR="00F12BA1" w:rsidRPr="00805CD6">
        <w:rPr>
          <w:rFonts w:ascii="Century Gothic" w:hAnsi="Century Gothic" w:cstheme="minorHAnsi"/>
          <w:color w:val="000000" w:themeColor="text1"/>
        </w:rPr>
        <w:t>P</w:t>
      </w:r>
      <w:r w:rsidR="00894F17">
        <w:rPr>
          <w:rFonts w:ascii="Century Gothic" w:hAnsi="Century Gothic" w:cstheme="minorHAnsi"/>
          <w:color w:val="000000" w:themeColor="text1"/>
        </w:rPr>
        <w:t xml:space="preserve">omorską im. I. J. Paderewskiego w Bydgoszczy </w:t>
      </w:r>
      <w:r w:rsidR="00894F17">
        <w:rPr>
          <w:rFonts w:ascii="Century Gothic" w:hAnsi="Century Gothic" w:cstheme="minorHAnsi"/>
          <w:color w:val="000000" w:themeColor="text1"/>
        </w:rPr>
        <w:br/>
      </w:r>
    </w:p>
    <w:p w14:paraId="7CE808D8" w14:textId="77777777" w:rsidR="00447DEE" w:rsidRPr="00805CD6" w:rsidRDefault="00447DEE" w:rsidP="000C2D18">
      <w:pPr>
        <w:spacing w:after="0"/>
        <w:jc w:val="center"/>
        <w:rPr>
          <w:rFonts w:ascii="Century Gothic" w:hAnsi="Century Gothic" w:cstheme="minorHAnsi"/>
          <w:color w:val="000000" w:themeColor="text1"/>
        </w:rPr>
      </w:pPr>
    </w:p>
    <w:p w14:paraId="7C0201E8" w14:textId="77777777" w:rsidR="000C2D18" w:rsidRPr="00805CD6" w:rsidRDefault="000C2D18" w:rsidP="00E5023F">
      <w:pPr>
        <w:spacing w:after="0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§1</w:t>
      </w:r>
    </w:p>
    <w:p w14:paraId="58AD5F9F" w14:textId="5F4FBCE6" w:rsidR="00447DEE" w:rsidRDefault="00E76316" w:rsidP="006C6B78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1</w:t>
      </w:r>
      <w:r w:rsidR="000C2D18" w:rsidRPr="00805CD6">
        <w:rPr>
          <w:rFonts w:ascii="Century Gothic" w:hAnsi="Century Gothic" w:cstheme="minorHAnsi"/>
          <w:color w:val="000000" w:themeColor="text1"/>
        </w:rPr>
        <w:t>. Regulamin wprowadza się</w:t>
      </w:r>
      <w:r w:rsidR="000C2D18" w:rsidRPr="00805CD6">
        <w:rPr>
          <w:rFonts w:ascii="Arial" w:hAnsi="Arial" w:cs="Arial"/>
          <w:color w:val="000000" w:themeColor="text1"/>
        </w:rPr>
        <w:t>̨</w:t>
      </w:r>
      <w:r w:rsidR="00244907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w celu </w:t>
      </w:r>
      <w:r w:rsidR="006C6B78">
        <w:rPr>
          <w:rFonts w:ascii="Century Gothic" w:hAnsi="Century Gothic" w:cstheme="minorHAnsi"/>
          <w:color w:val="000000" w:themeColor="text1"/>
        </w:rPr>
        <w:t>określenia zasad uczestnictwa w wydarzeniach organizowanych przez Filharmonię Pomorską im. I. J. Paderewskiego w Bydgoszczy</w:t>
      </w:r>
      <w:r w:rsidR="000C2D18" w:rsidRPr="00805CD6">
        <w:rPr>
          <w:rFonts w:ascii="Century Gothic" w:hAnsi="Century Gothic" w:cstheme="minorHAnsi"/>
          <w:color w:val="000000" w:themeColor="text1"/>
        </w:rPr>
        <w:t>.</w:t>
      </w:r>
    </w:p>
    <w:p w14:paraId="7706BB88" w14:textId="65B388A3" w:rsidR="006C6B78" w:rsidRPr="00805CD6" w:rsidRDefault="00E76316" w:rsidP="006C6B78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2</w:t>
      </w:r>
      <w:r w:rsidR="006C6B78">
        <w:rPr>
          <w:rFonts w:ascii="Century Gothic" w:hAnsi="Century Gothic" w:cstheme="minorHAnsi"/>
          <w:color w:val="000000" w:themeColor="text1"/>
        </w:rPr>
        <w:t xml:space="preserve">. Uczestnictwo w Wydarzeniu zwanym Koncertem jest równoznaczne z akceptacją poniższego Regulaminu, którego zapisów Uczestnik </w:t>
      </w:r>
      <w:r>
        <w:rPr>
          <w:rFonts w:ascii="Century Gothic" w:hAnsi="Century Gothic" w:cstheme="minorHAnsi"/>
          <w:color w:val="000000" w:themeColor="text1"/>
        </w:rPr>
        <w:t>zobowiązuje się</w:t>
      </w:r>
      <w:r w:rsidR="006C6B78">
        <w:rPr>
          <w:rFonts w:ascii="Century Gothic" w:hAnsi="Century Gothic" w:cstheme="minorHAnsi"/>
          <w:color w:val="000000" w:themeColor="text1"/>
        </w:rPr>
        <w:t xml:space="preserve"> przestrzegać.</w:t>
      </w:r>
    </w:p>
    <w:p w14:paraId="5F219F0F" w14:textId="77777777" w:rsidR="000C2D18" w:rsidRPr="00805CD6" w:rsidRDefault="000C2D18" w:rsidP="00A230AA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§2</w:t>
      </w:r>
    </w:p>
    <w:p w14:paraId="3FEA4828" w14:textId="45993C6E" w:rsidR="000C2D18" w:rsidRPr="00805CD6" w:rsidRDefault="000C2D18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 xml:space="preserve">1. Bilety na </w:t>
      </w:r>
      <w:r w:rsidR="00312534" w:rsidRPr="00805CD6">
        <w:rPr>
          <w:rFonts w:ascii="Century Gothic" w:hAnsi="Century Gothic" w:cstheme="minorHAnsi"/>
          <w:color w:val="000000" w:themeColor="text1"/>
        </w:rPr>
        <w:t>k</w:t>
      </w:r>
      <w:r w:rsidR="008A6F23" w:rsidRPr="00805CD6">
        <w:rPr>
          <w:rFonts w:ascii="Century Gothic" w:hAnsi="Century Gothic" w:cstheme="minorHAnsi"/>
          <w:color w:val="000000" w:themeColor="text1"/>
        </w:rPr>
        <w:t>oncerty</w:t>
      </w:r>
      <w:r w:rsidRPr="00805CD6">
        <w:rPr>
          <w:rFonts w:ascii="Century Gothic" w:hAnsi="Century Gothic" w:cstheme="minorHAnsi"/>
          <w:color w:val="000000" w:themeColor="text1"/>
        </w:rPr>
        <w:t xml:space="preserve"> organizowane przez </w:t>
      </w:r>
      <w:r w:rsidR="00F12BA1" w:rsidRPr="00805CD6">
        <w:rPr>
          <w:rFonts w:ascii="Century Gothic" w:hAnsi="Century Gothic" w:cstheme="minorHAnsi"/>
          <w:color w:val="000000" w:themeColor="text1"/>
        </w:rPr>
        <w:t>Filharmoni</w:t>
      </w:r>
      <w:r w:rsidR="00920A62" w:rsidRPr="00805CD6">
        <w:rPr>
          <w:rFonts w:ascii="Century Gothic" w:hAnsi="Century Gothic" w:cstheme="minorHAnsi"/>
          <w:color w:val="000000" w:themeColor="text1"/>
        </w:rPr>
        <w:t>ę</w:t>
      </w:r>
      <w:r w:rsidR="00F12BA1" w:rsidRPr="00805CD6">
        <w:rPr>
          <w:rFonts w:ascii="Century Gothic" w:hAnsi="Century Gothic" w:cstheme="minorHAnsi"/>
          <w:color w:val="000000" w:themeColor="text1"/>
        </w:rPr>
        <w:t xml:space="preserve"> Pomorską im. I. J. Paderewskiego w Bydgoszczy</w:t>
      </w:r>
      <w:r w:rsidRPr="00805CD6">
        <w:rPr>
          <w:rFonts w:ascii="Century Gothic" w:hAnsi="Century Gothic" w:cstheme="minorHAnsi"/>
          <w:color w:val="000000" w:themeColor="text1"/>
        </w:rPr>
        <w:t xml:space="preserve"> można zakupić drogą elektroniczną </w:t>
      </w:r>
      <w:r w:rsidR="00920A62" w:rsidRPr="00805CD6">
        <w:rPr>
          <w:rFonts w:ascii="Century Gothic" w:hAnsi="Century Gothic" w:cstheme="minorHAnsi"/>
          <w:color w:val="000000" w:themeColor="text1"/>
        </w:rPr>
        <w:t>(</w:t>
      </w:r>
      <w:r w:rsidR="00A36650" w:rsidRPr="00805CD6">
        <w:rPr>
          <w:rFonts w:ascii="Century Gothic" w:hAnsi="Century Gothic" w:cstheme="minorHAnsi"/>
          <w:color w:val="000000" w:themeColor="text1"/>
        </w:rPr>
        <w:t>s</w:t>
      </w:r>
      <w:r w:rsidRPr="00805CD6">
        <w:rPr>
          <w:rFonts w:ascii="Century Gothic" w:hAnsi="Century Gothic" w:cstheme="minorHAnsi"/>
          <w:color w:val="000000" w:themeColor="text1"/>
        </w:rPr>
        <w:t>erw</w:t>
      </w:r>
      <w:r w:rsidR="00A36650" w:rsidRPr="00805CD6">
        <w:rPr>
          <w:rFonts w:ascii="Century Gothic" w:hAnsi="Century Gothic" w:cstheme="minorHAnsi"/>
          <w:color w:val="000000" w:themeColor="text1"/>
        </w:rPr>
        <w:t>i</w:t>
      </w:r>
      <w:r w:rsidR="00920A62" w:rsidRPr="00805CD6">
        <w:rPr>
          <w:rFonts w:ascii="Century Gothic" w:hAnsi="Century Gothic" w:cstheme="minorHAnsi"/>
          <w:color w:val="000000" w:themeColor="text1"/>
        </w:rPr>
        <w:t>s</w:t>
      </w:r>
      <w:r w:rsidRPr="00805CD6">
        <w:rPr>
          <w:rFonts w:ascii="Century Gothic" w:hAnsi="Century Gothic" w:cstheme="minorHAnsi"/>
          <w:color w:val="000000" w:themeColor="text1"/>
        </w:rPr>
        <w:t xml:space="preserve"> Bilety24</w:t>
      </w:r>
      <w:r w:rsidR="00C57326" w:rsidRPr="00805CD6">
        <w:rPr>
          <w:rFonts w:ascii="Century Gothic" w:hAnsi="Century Gothic" w:cstheme="minorHAnsi"/>
          <w:color w:val="000000" w:themeColor="text1"/>
        </w:rPr>
        <w:t>.</w:t>
      </w:r>
      <w:r w:rsidR="00920A62" w:rsidRPr="00805CD6">
        <w:rPr>
          <w:rFonts w:ascii="Century Gothic" w:hAnsi="Century Gothic" w:cstheme="minorHAnsi"/>
          <w:color w:val="000000" w:themeColor="text1"/>
        </w:rPr>
        <w:t>pl</w:t>
      </w:r>
      <w:r w:rsidR="00F12BA1" w:rsidRPr="00805CD6">
        <w:rPr>
          <w:rFonts w:ascii="Century Gothic" w:hAnsi="Century Gothic" w:cstheme="minorHAnsi"/>
          <w:color w:val="000000" w:themeColor="text1"/>
        </w:rPr>
        <w:t>)</w:t>
      </w:r>
      <w:r w:rsidR="00A36650" w:rsidRPr="00805CD6">
        <w:rPr>
          <w:rFonts w:ascii="Century Gothic" w:hAnsi="Century Gothic" w:cstheme="minorHAnsi"/>
          <w:color w:val="000000" w:themeColor="text1"/>
        </w:rPr>
        <w:t xml:space="preserve"> lub w </w:t>
      </w:r>
      <w:r w:rsidR="008A6F23" w:rsidRPr="00805CD6">
        <w:rPr>
          <w:rFonts w:ascii="Century Gothic" w:hAnsi="Century Gothic" w:cstheme="minorHAnsi"/>
          <w:color w:val="000000" w:themeColor="text1"/>
        </w:rPr>
        <w:t xml:space="preserve">kasie Filharmonii Pomorskiej. </w:t>
      </w:r>
    </w:p>
    <w:p w14:paraId="4A2243D8" w14:textId="4C74FD43" w:rsidR="000C2D18" w:rsidRPr="00805CD6" w:rsidRDefault="003A79EE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2</w:t>
      </w:r>
      <w:r w:rsidR="00F12BA1" w:rsidRPr="00805CD6">
        <w:rPr>
          <w:rFonts w:ascii="Century Gothic" w:hAnsi="Century Gothic" w:cstheme="minorHAnsi"/>
          <w:color w:val="000000" w:themeColor="text1"/>
        </w:rPr>
        <w:t xml:space="preserve">. 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Bilet podlega weryfikacji przed wejściem na </w:t>
      </w:r>
      <w:r w:rsidR="00C57326" w:rsidRPr="00805CD6">
        <w:rPr>
          <w:rFonts w:ascii="Century Gothic" w:hAnsi="Century Gothic" w:cstheme="minorHAnsi"/>
          <w:color w:val="000000" w:themeColor="text1"/>
        </w:rPr>
        <w:t>Koncert, p</w:t>
      </w:r>
      <w:r w:rsidR="000C2D18" w:rsidRPr="00805CD6">
        <w:rPr>
          <w:rFonts w:ascii="Century Gothic" w:hAnsi="Century Gothic" w:cstheme="minorHAnsi"/>
          <w:color w:val="000000" w:themeColor="text1"/>
        </w:rPr>
        <w:t>o odczytaniu kodu nie ma możliwości ponownego</w:t>
      </w:r>
      <w:r w:rsidR="00F12BA1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="000C2D18" w:rsidRPr="00805CD6">
        <w:rPr>
          <w:rFonts w:ascii="Century Gothic" w:hAnsi="Century Gothic" w:cstheme="minorHAnsi"/>
          <w:color w:val="000000" w:themeColor="text1"/>
        </w:rPr>
        <w:t>wykorzystania biletu.</w:t>
      </w:r>
    </w:p>
    <w:p w14:paraId="52FC700A" w14:textId="0455B310" w:rsidR="000C2D18" w:rsidRPr="00805CD6" w:rsidRDefault="003A79EE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3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. Podczas </w:t>
      </w:r>
      <w:r w:rsidR="00C57326" w:rsidRPr="00805CD6">
        <w:rPr>
          <w:rFonts w:ascii="Century Gothic" w:hAnsi="Century Gothic" w:cstheme="minorHAnsi"/>
          <w:color w:val="000000" w:themeColor="text1"/>
        </w:rPr>
        <w:t>K</w:t>
      </w:r>
      <w:r w:rsidR="001E43D2" w:rsidRPr="00805CD6">
        <w:rPr>
          <w:rFonts w:ascii="Century Gothic" w:hAnsi="Century Gothic" w:cstheme="minorHAnsi"/>
          <w:color w:val="000000" w:themeColor="text1"/>
        </w:rPr>
        <w:t>oncertów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 obowiązuje zakaz filmowania, fotografowania i nagrywania dźwięku.</w:t>
      </w:r>
      <w:r w:rsidR="000C2D18" w:rsidRPr="00805CD6">
        <w:rPr>
          <w:rFonts w:ascii="Century Gothic" w:hAnsi="Century Gothic" w:cstheme="minorHAnsi"/>
          <w:strike/>
          <w:color w:val="000000" w:themeColor="text1"/>
        </w:rPr>
        <w:t xml:space="preserve"> </w:t>
      </w:r>
    </w:p>
    <w:p w14:paraId="3963233F" w14:textId="6963C9E7" w:rsidR="000C2D18" w:rsidRPr="00805CD6" w:rsidRDefault="003A79EE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4</w:t>
      </w:r>
      <w:r w:rsidR="000C2D18" w:rsidRPr="00805CD6">
        <w:rPr>
          <w:rFonts w:ascii="Century Gothic" w:hAnsi="Century Gothic" w:cstheme="minorHAnsi"/>
          <w:color w:val="000000" w:themeColor="text1"/>
        </w:rPr>
        <w:t>. W sali koncertowej obowiązuje zakaz spożywania posiłków i napojów.</w:t>
      </w:r>
    </w:p>
    <w:p w14:paraId="339393AA" w14:textId="6BDAED19" w:rsidR="00447DEE" w:rsidRPr="00805CD6" w:rsidRDefault="003A79EE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5</w:t>
      </w:r>
      <w:r w:rsidR="000C2D18" w:rsidRPr="00805CD6">
        <w:rPr>
          <w:rFonts w:ascii="Century Gothic" w:hAnsi="Century Gothic" w:cstheme="minorHAnsi"/>
          <w:color w:val="000000" w:themeColor="text1"/>
        </w:rPr>
        <w:t>. Pracownik</w:t>
      </w:r>
      <w:r w:rsidR="00C57326" w:rsidRPr="00805CD6">
        <w:rPr>
          <w:rFonts w:ascii="Century Gothic" w:hAnsi="Century Gothic" w:cstheme="minorHAnsi"/>
          <w:color w:val="000000" w:themeColor="text1"/>
        </w:rPr>
        <w:t xml:space="preserve"> obsługi koncertów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="00447DEE" w:rsidRPr="00805CD6">
        <w:rPr>
          <w:rFonts w:ascii="Century Gothic" w:hAnsi="Century Gothic" w:cstheme="minorHAnsi"/>
          <w:color w:val="000000" w:themeColor="text1"/>
        </w:rPr>
        <w:t>Filharmonii Pomorskiej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 ma prawo odmówić wejścia do budynku osobom będącym pod wpływem alkoholu lub</w:t>
      </w:r>
      <w:r w:rsidR="00447DEE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="000C2D18" w:rsidRPr="00805CD6">
        <w:rPr>
          <w:rFonts w:ascii="Century Gothic" w:hAnsi="Century Gothic" w:cstheme="minorHAnsi"/>
          <w:color w:val="000000" w:themeColor="text1"/>
        </w:rPr>
        <w:t>środków odurzającyc</w:t>
      </w:r>
      <w:r w:rsidR="001E43D2" w:rsidRPr="00805CD6">
        <w:rPr>
          <w:rFonts w:ascii="Century Gothic" w:hAnsi="Century Gothic" w:cstheme="minorHAnsi"/>
          <w:color w:val="000000" w:themeColor="text1"/>
        </w:rPr>
        <w:t xml:space="preserve">h. </w:t>
      </w:r>
      <w:r w:rsidR="00C57326" w:rsidRPr="00805CD6">
        <w:rPr>
          <w:rFonts w:ascii="Century Gothic" w:hAnsi="Century Gothic" w:cstheme="minorHAnsi"/>
          <w:color w:val="000000" w:themeColor="text1"/>
        </w:rPr>
        <w:t xml:space="preserve"> </w:t>
      </w:r>
    </w:p>
    <w:p w14:paraId="3DC9B8B7" w14:textId="0E656805" w:rsidR="000C2D18" w:rsidRPr="00805CD6" w:rsidRDefault="000C2D18" w:rsidP="0035067D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§ 3</w:t>
      </w:r>
    </w:p>
    <w:p w14:paraId="79F07A58" w14:textId="2BEA5D4E" w:rsidR="000C2D18" w:rsidRPr="00805CD6" w:rsidRDefault="000C2D18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 xml:space="preserve">1. Uczestnik </w:t>
      </w:r>
      <w:r w:rsidR="00A36650" w:rsidRPr="00805CD6">
        <w:rPr>
          <w:rFonts w:ascii="Century Gothic" w:hAnsi="Century Gothic" w:cstheme="minorHAnsi"/>
          <w:color w:val="000000" w:themeColor="text1"/>
        </w:rPr>
        <w:t>Koncertu</w:t>
      </w:r>
      <w:r w:rsidRPr="00805CD6">
        <w:rPr>
          <w:rFonts w:ascii="Century Gothic" w:hAnsi="Century Gothic" w:cstheme="minorHAnsi"/>
          <w:color w:val="000000" w:themeColor="text1"/>
        </w:rPr>
        <w:t xml:space="preserve"> jest zobowiązany do przestrzegania obowiązujących w</w:t>
      </w:r>
      <w:r w:rsidR="00A230AA">
        <w:rPr>
          <w:rFonts w:ascii="Century Gothic" w:hAnsi="Century Gothic" w:cstheme="minorHAnsi"/>
          <w:color w:val="000000" w:themeColor="text1"/>
        </w:rPr>
        <w:t> </w:t>
      </w:r>
      <w:r w:rsidR="00447DEE" w:rsidRPr="00805CD6">
        <w:rPr>
          <w:rFonts w:ascii="Century Gothic" w:hAnsi="Century Gothic" w:cstheme="minorHAnsi"/>
          <w:color w:val="000000" w:themeColor="text1"/>
        </w:rPr>
        <w:t>Filharmonii Pomorskiej im. I. J. Pa</w:t>
      </w:r>
      <w:r w:rsidR="00657BE4">
        <w:rPr>
          <w:rFonts w:ascii="Century Gothic" w:hAnsi="Century Gothic" w:cstheme="minorHAnsi"/>
          <w:color w:val="000000" w:themeColor="text1"/>
        </w:rPr>
        <w:t xml:space="preserve">derewskiego </w:t>
      </w:r>
      <w:r w:rsidR="00447DEE" w:rsidRPr="00805CD6">
        <w:rPr>
          <w:rFonts w:ascii="Century Gothic" w:hAnsi="Century Gothic" w:cstheme="minorHAnsi"/>
          <w:color w:val="000000" w:themeColor="text1"/>
        </w:rPr>
        <w:t>w Bydgoszczy</w:t>
      </w:r>
      <w:r w:rsidRPr="00805CD6">
        <w:rPr>
          <w:rFonts w:ascii="Century Gothic" w:hAnsi="Century Gothic" w:cstheme="minorHAnsi"/>
          <w:color w:val="000000" w:themeColor="text1"/>
        </w:rPr>
        <w:t xml:space="preserve"> zasad porządkowych, </w:t>
      </w:r>
      <w:r w:rsidR="00C57326" w:rsidRPr="00805CD6">
        <w:rPr>
          <w:rFonts w:ascii="Century Gothic" w:hAnsi="Century Gothic" w:cstheme="minorHAnsi"/>
          <w:color w:val="000000" w:themeColor="text1"/>
        </w:rPr>
        <w:br/>
      </w:r>
      <w:r w:rsidRPr="00805CD6">
        <w:rPr>
          <w:rFonts w:ascii="Century Gothic" w:hAnsi="Century Gothic" w:cstheme="minorHAnsi"/>
          <w:color w:val="000000" w:themeColor="text1"/>
        </w:rPr>
        <w:t>a także do stosowania się do wytycznych przekazywanych przez</w:t>
      </w:r>
      <w:r w:rsidR="00447DEE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Pr="00805CD6">
        <w:rPr>
          <w:rFonts w:ascii="Century Gothic" w:hAnsi="Century Gothic" w:cstheme="minorHAnsi"/>
          <w:color w:val="000000" w:themeColor="text1"/>
        </w:rPr>
        <w:t xml:space="preserve">pracowników </w:t>
      </w:r>
      <w:r w:rsidR="00447DEE" w:rsidRPr="00805CD6">
        <w:rPr>
          <w:rFonts w:ascii="Century Gothic" w:hAnsi="Century Gothic" w:cstheme="minorHAnsi"/>
          <w:color w:val="000000" w:themeColor="text1"/>
        </w:rPr>
        <w:t>Filharmonii Pomorskiej</w:t>
      </w:r>
      <w:r w:rsidRPr="00805CD6">
        <w:rPr>
          <w:rFonts w:ascii="Century Gothic" w:hAnsi="Century Gothic" w:cstheme="minorHAnsi"/>
          <w:color w:val="000000" w:themeColor="text1"/>
        </w:rPr>
        <w:t>.</w:t>
      </w:r>
    </w:p>
    <w:p w14:paraId="64895761" w14:textId="6DB8B672" w:rsidR="000C2D18" w:rsidRDefault="000C2D18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 xml:space="preserve">2. Pracownicy </w:t>
      </w:r>
      <w:r w:rsidR="00447DEE" w:rsidRPr="00805CD6">
        <w:rPr>
          <w:rFonts w:ascii="Century Gothic" w:hAnsi="Century Gothic" w:cstheme="minorHAnsi"/>
          <w:color w:val="000000" w:themeColor="text1"/>
        </w:rPr>
        <w:t xml:space="preserve">Filharmonii </w:t>
      </w:r>
      <w:r w:rsidR="001E43D2" w:rsidRPr="00805CD6">
        <w:rPr>
          <w:rFonts w:ascii="Century Gothic" w:hAnsi="Century Gothic" w:cstheme="minorHAnsi"/>
          <w:color w:val="000000" w:themeColor="text1"/>
        </w:rPr>
        <w:t>P</w:t>
      </w:r>
      <w:r w:rsidR="00447DEE" w:rsidRPr="00805CD6">
        <w:rPr>
          <w:rFonts w:ascii="Century Gothic" w:hAnsi="Century Gothic" w:cstheme="minorHAnsi"/>
          <w:color w:val="000000" w:themeColor="text1"/>
        </w:rPr>
        <w:t>omorskiej</w:t>
      </w:r>
      <w:r w:rsidRPr="00805CD6">
        <w:rPr>
          <w:rFonts w:ascii="Century Gothic" w:hAnsi="Century Gothic" w:cstheme="minorHAnsi"/>
          <w:color w:val="000000" w:themeColor="text1"/>
        </w:rPr>
        <w:t xml:space="preserve"> są uprawnieni do odmowy uczestnictwa w</w:t>
      </w:r>
      <w:r w:rsidR="00A230AA">
        <w:rPr>
          <w:rFonts w:ascii="Century Gothic" w:hAnsi="Century Gothic" w:cstheme="minorHAnsi"/>
          <w:color w:val="000000" w:themeColor="text1"/>
        </w:rPr>
        <w:t> </w:t>
      </w:r>
      <w:r w:rsidR="001E43D2" w:rsidRPr="00805CD6">
        <w:rPr>
          <w:rFonts w:ascii="Century Gothic" w:hAnsi="Century Gothic" w:cstheme="minorHAnsi"/>
          <w:color w:val="000000" w:themeColor="text1"/>
        </w:rPr>
        <w:t>Koncercie</w:t>
      </w:r>
      <w:r w:rsidRPr="00805CD6">
        <w:rPr>
          <w:rFonts w:ascii="Century Gothic" w:hAnsi="Century Gothic" w:cstheme="minorHAnsi"/>
          <w:color w:val="000000" w:themeColor="text1"/>
        </w:rPr>
        <w:t xml:space="preserve"> osobie, która nie przestrzega</w:t>
      </w:r>
      <w:r w:rsidR="00447DEE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Pr="00805CD6">
        <w:rPr>
          <w:rFonts w:ascii="Century Gothic" w:hAnsi="Century Gothic" w:cstheme="minorHAnsi"/>
          <w:color w:val="000000" w:themeColor="text1"/>
        </w:rPr>
        <w:t>regulaminu, jego zasad i wytycznych. W</w:t>
      </w:r>
      <w:r w:rsidR="00A230AA">
        <w:rPr>
          <w:rFonts w:ascii="Century Gothic" w:hAnsi="Century Gothic" w:cstheme="minorHAnsi"/>
          <w:color w:val="000000" w:themeColor="text1"/>
        </w:rPr>
        <w:t> </w:t>
      </w:r>
      <w:r w:rsidRPr="00805CD6">
        <w:rPr>
          <w:rFonts w:ascii="Century Gothic" w:hAnsi="Century Gothic" w:cstheme="minorHAnsi"/>
          <w:color w:val="000000" w:themeColor="text1"/>
        </w:rPr>
        <w:t>takim przypadku opłata</w:t>
      </w:r>
      <w:r w:rsidR="003A79EE" w:rsidRPr="00805CD6">
        <w:rPr>
          <w:rFonts w:ascii="Century Gothic" w:hAnsi="Century Gothic" w:cstheme="minorHAnsi"/>
          <w:color w:val="000000" w:themeColor="text1"/>
        </w:rPr>
        <w:t xml:space="preserve"> za bilet nie podlega zwrotowi.</w:t>
      </w:r>
    </w:p>
    <w:p w14:paraId="2211E9DD" w14:textId="36DA497B" w:rsidR="001017CF" w:rsidRPr="00805CD6" w:rsidRDefault="001017CF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3. Pracownicy Filharmonii Pomorskiej są uprawnieni do ujęcia osób popełniających wykroczenie w celu niezwłocznego przekazania policji.</w:t>
      </w:r>
    </w:p>
    <w:p w14:paraId="28533BC2" w14:textId="77777777" w:rsidR="00E76316" w:rsidRDefault="00E76316" w:rsidP="00A230AA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</w:p>
    <w:p w14:paraId="2A974758" w14:textId="7AF51C7F" w:rsidR="000C2D18" w:rsidRDefault="000C2D18" w:rsidP="00A230AA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lastRenderedPageBreak/>
        <w:t>§4</w:t>
      </w:r>
    </w:p>
    <w:p w14:paraId="20EBC872" w14:textId="05A8AF56" w:rsidR="00FA2A6C" w:rsidRDefault="00D01662" w:rsidP="00FA2A6C">
      <w:pPr>
        <w:spacing w:before="120" w:after="0" w:line="360" w:lineRule="auto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 xml:space="preserve">1. </w:t>
      </w:r>
      <w:r w:rsidR="00FA2A6C">
        <w:rPr>
          <w:rFonts w:ascii="Century Gothic" w:hAnsi="Century Gothic" w:cstheme="minorHAnsi"/>
          <w:color w:val="000000" w:themeColor="text1"/>
        </w:rPr>
        <w:t>Na teren Filharmonii Pomorskiej zabrania się wnoszenia:</w:t>
      </w:r>
    </w:p>
    <w:p w14:paraId="1D4FAE10" w14:textId="48E11196" w:rsidR="00FA2A6C" w:rsidRDefault="00C76255" w:rsidP="00FA2A6C">
      <w:pPr>
        <w:pStyle w:val="Akapitzlist"/>
        <w:numPr>
          <w:ilvl w:val="0"/>
          <w:numId w:val="4"/>
        </w:numPr>
        <w:spacing w:before="120" w:after="0" w:line="360" w:lineRule="auto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b</w:t>
      </w:r>
      <w:r w:rsidR="00FA2A6C" w:rsidRPr="00FA2A6C">
        <w:rPr>
          <w:rFonts w:ascii="Century Gothic" w:hAnsi="Century Gothic" w:cstheme="minorHAnsi"/>
          <w:color w:val="000000" w:themeColor="text1"/>
        </w:rPr>
        <w:t>roni</w:t>
      </w:r>
      <w:r w:rsidR="00FA2A6C">
        <w:rPr>
          <w:rFonts w:ascii="Century Gothic" w:hAnsi="Century Gothic" w:cstheme="minorHAnsi"/>
          <w:color w:val="000000" w:themeColor="text1"/>
        </w:rPr>
        <w:t xml:space="preserve">, </w:t>
      </w:r>
      <w:r w:rsidR="00FA2A6C" w:rsidRPr="00FA2A6C">
        <w:rPr>
          <w:rFonts w:ascii="Century Gothic" w:hAnsi="Century Gothic" w:cstheme="minorHAnsi"/>
          <w:color w:val="000000" w:themeColor="text1"/>
        </w:rPr>
        <w:t>materiałów wybuchowych</w:t>
      </w:r>
      <w:r w:rsidR="00FA2A6C">
        <w:rPr>
          <w:rFonts w:ascii="Century Gothic" w:hAnsi="Century Gothic" w:cstheme="minorHAnsi"/>
          <w:color w:val="000000" w:themeColor="text1"/>
        </w:rPr>
        <w:t xml:space="preserve"> i n</w:t>
      </w:r>
      <w:r w:rsidR="00FA2A6C" w:rsidRPr="00FA2A6C">
        <w:rPr>
          <w:rFonts w:ascii="Century Gothic" w:hAnsi="Century Gothic" w:cstheme="minorHAnsi"/>
          <w:color w:val="000000" w:themeColor="text1"/>
        </w:rPr>
        <w:t>iebezpiecznych przedmiotów</w:t>
      </w:r>
      <w:r w:rsidR="00FA2A6C">
        <w:rPr>
          <w:rFonts w:ascii="Century Gothic" w:hAnsi="Century Gothic" w:cstheme="minorHAnsi"/>
          <w:color w:val="000000" w:themeColor="text1"/>
        </w:rPr>
        <w:t>;</w:t>
      </w:r>
      <w:r w:rsidR="00FA2A6C" w:rsidRPr="00FA2A6C">
        <w:rPr>
          <w:rFonts w:ascii="Century Gothic" w:hAnsi="Century Gothic" w:cstheme="minorHAnsi"/>
          <w:color w:val="000000" w:themeColor="text1"/>
        </w:rPr>
        <w:t xml:space="preserve"> </w:t>
      </w:r>
    </w:p>
    <w:p w14:paraId="1488C7BC" w14:textId="77777777" w:rsidR="00FA2A6C" w:rsidRDefault="00FA2A6C" w:rsidP="00FA2A6C">
      <w:pPr>
        <w:pStyle w:val="Akapitzlist"/>
        <w:numPr>
          <w:ilvl w:val="0"/>
          <w:numId w:val="4"/>
        </w:numPr>
        <w:spacing w:before="120" w:after="0" w:line="360" w:lineRule="auto"/>
        <w:rPr>
          <w:rFonts w:ascii="Century Gothic" w:hAnsi="Century Gothic" w:cstheme="minorHAnsi"/>
          <w:color w:val="000000" w:themeColor="text1"/>
        </w:rPr>
      </w:pPr>
      <w:r w:rsidRPr="00FA2A6C">
        <w:rPr>
          <w:rFonts w:ascii="Century Gothic" w:hAnsi="Century Gothic" w:cstheme="minorHAnsi"/>
          <w:color w:val="000000" w:themeColor="text1"/>
        </w:rPr>
        <w:t>alkoholu, środków odurzających, środków trujących i promieniotwórczych</w:t>
      </w:r>
      <w:r>
        <w:rPr>
          <w:rFonts w:ascii="Century Gothic" w:hAnsi="Century Gothic" w:cstheme="minorHAnsi"/>
          <w:color w:val="000000" w:themeColor="text1"/>
        </w:rPr>
        <w:t>;</w:t>
      </w:r>
    </w:p>
    <w:p w14:paraId="0EEFF99C" w14:textId="7077D160" w:rsidR="00FA2A6C" w:rsidRPr="00FA2A6C" w:rsidRDefault="00FA2A6C" w:rsidP="00FA2A6C">
      <w:pPr>
        <w:pStyle w:val="Akapitzlist"/>
        <w:numPr>
          <w:ilvl w:val="0"/>
          <w:numId w:val="4"/>
        </w:numPr>
        <w:spacing w:before="120" w:after="0" w:line="360" w:lineRule="auto"/>
        <w:rPr>
          <w:rFonts w:ascii="Century Gothic" w:hAnsi="Century Gothic" w:cstheme="minorHAnsi"/>
          <w:color w:val="000000" w:themeColor="text1"/>
        </w:rPr>
      </w:pPr>
      <w:r w:rsidRPr="00FA2A6C">
        <w:rPr>
          <w:rFonts w:ascii="Century Gothic" w:hAnsi="Century Gothic" w:cstheme="minorHAnsi"/>
          <w:color w:val="000000" w:themeColor="text1"/>
        </w:rPr>
        <w:t>napojów o objętości powyżej 0,5 l, szklanych butelek i puszek,</w:t>
      </w:r>
      <w:r>
        <w:rPr>
          <w:rFonts w:ascii="Century Gothic" w:hAnsi="Century Gothic" w:cstheme="minorHAnsi"/>
          <w:color w:val="000000" w:themeColor="text1"/>
        </w:rPr>
        <w:t xml:space="preserve"> płynów łatwopalnych.</w:t>
      </w:r>
    </w:p>
    <w:p w14:paraId="4BF8EEC7" w14:textId="217E70A4" w:rsidR="00D01662" w:rsidRPr="00256B61" w:rsidRDefault="00D01662" w:rsidP="00256B61">
      <w:pPr>
        <w:jc w:val="both"/>
        <w:rPr>
          <w:rFonts w:ascii="Century Gothic" w:hAnsi="Century Gothic" w:cstheme="minorHAnsi"/>
        </w:rPr>
      </w:pPr>
      <w:r w:rsidRPr="00256B61">
        <w:rPr>
          <w:rFonts w:ascii="Century Gothic" w:hAnsi="Century Gothic" w:cstheme="minorHAnsi"/>
        </w:rPr>
        <w:t>2. Okrycia wierzchnie, większe torby, plecaki, paczki należy bezwzględnie zdeponować w szatni</w:t>
      </w:r>
      <w:r w:rsidR="00256B61" w:rsidRPr="00256B61">
        <w:rPr>
          <w:rFonts w:ascii="Century Gothic" w:hAnsi="Century Gothic" w:cstheme="minorHAnsi"/>
        </w:rPr>
        <w:t xml:space="preserve"> pod rygorem zakazu wstępu do Sali koncertowej.</w:t>
      </w:r>
      <w:r w:rsidR="00256B61" w:rsidRPr="00256B61">
        <w:rPr>
          <w:sz w:val="20"/>
          <w:szCs w:val="20"/>
        </w:rPr>
        <w:t xml:space="preserve"> </w:t>
      </w:r>
    </w:p>
    <w:p w14:paraId="01D7C0C7" w14:textId="2A6C8F71" w:rsidR="00FA2A6C" w:rsidRPr="00FA2A6C" w:rsidRDefault="00FA2A6C" w:rsidP="00FA2A6C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§5</w:t>
      </w:r>
    </w:p>
    <w:p w14:paraId="073C259C" w14:textId="036D9DA8" w:rsidR="00A36650" w:rsidRPr="00805CD6" w:rsidRDefault="000C2D18" w:rsidP="006C253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 xml:space="preserve">W czasie przebywania w </w:t>
      </w:r>
      <w:r w:rsidR="00C57326" w:rsidRPr="00805CD6">
        <w:rPr>
          <w:rFonts w:ascii="Century Gothic" w:hAnsi="Century Gothic" w:cstheme="minorHAnsi"/>
          <w:color w:val="000000" w:themeColor="text1"/>
        </w:rPr>
        <w:t>Filharmonii P</w:t>
      </w:r>
      <w:r w:rsidR="00447DEE" w:rsidRPr="00805CD6">
        <w:rPr>
          <w:rFonts w:ascii="Century Gothic" w:hAnsi="Century Gothic" w:cstheme="minorHAnsi"/>
          <w:color w:val="000000" w:themeColor="text1"/>
        </w:rPr>
        <w:t>omorskiej</w:t>
      </w:r>
      <w:r w:rsidRPr="00805CD6">
        <w:rPr>
          <w:rFonts w:ascii="Century Gothic" w:hAnsi="Century Gothic" w:cstheme="minorHAnsi"/>
          <w:color w:val="000000" w:themeColor="text1"/>
        </w:rPr>
        <w:t xml:space="preserve">, </w:t>
      </w:r>
      <w:r w:rsidR="00885FEB">
        <w:rPr>
          <w:rFonts w:ascii="Century Gothic" w:hAnsi="Century Gothic" w:cstheme="minorHAnsi"/>
          <w:color w:val="000000" w:themeColor="text1"/>
        </w:rPr>
        <w:t>zaleca się</w:t>
      </w:r>
      <w:r w:rsidRPr="00805CD6">
        <w:rPr>
          <w:rFonts w:ascii="Century Gothic" w:hAnsi="Century Gothic" w:cstheme="minorHAnsi"/>
          <w:color w:val="000000" w:themeColor="text1"/>
        </w:rPr>
        <w:t>:</w:t>
      </w:r>
    </w:p>
    <w:p w14:paraId="54C8A18E" w14:textId="3B9A27CB" w:rsidR="000C2D18" w:rsidRPr="00805CD6" w:rsidRDefault="00447DEE" w:rsidP="006C253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a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) zachowywania </w:t>
      </w:r>
      <w:r w:rsidR="00657BE4">
        <w:rPr>
          <w:rFonts w:ascii="Century Gothic" w:hAnsi="Century Gothic" w:cstheme="minorHAnsi"/>
          <w:color w:val="000000" w:themeColor="text1"/>
        </w:rPr>
        <w:t>szczególnej ostrożności;</w:t>
      </w:r>
    </w:p>
    <w:p w14:paraId="070D9F90" w14:textId="471330FD" w:rsidR="00BE0FD9" w:rsidRPr="00805CD6" w:rsidRDefault="00E76316" w:rsidP="006C253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b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) przestrzegania wytycznych i informacji przekazywanych przez pracowników </w:t>
      </w:r>
      <w:r w:rsidR="00447DEE" w:rsidRPr="00805CD6">
        <w:rPr>
          <w:rFonts w:ascii="Century Gothic" w:hAnsi="Century Gothic" w:cstheme="minorHAnsi"/>
          <w:color w:val="000000" w:themeColor="text1"/>
        </w:rPr>
        <w:t>Filharmonii Pomorskiej</w:t>
      </w:r>
      <w:r w:rsidR="00885FEB">
        <w:rPr>
          <w:rFonts w:ascii="Century Gothic" w:hAnsi="Century Gothic" w:cstheme="minorHAnsi"/>
          <w:color w:val="000000" w:themeColor="text1"/>
        </w:rPr>
        <w:t>.</w:t>
      </w:r>
    </w:p>
    <w:p w14:paraId="543A030F" w14:textId="366E2884" w:rsidR="007640D3" w:rsidRPr="00CF4C05" w:rsidRDefault="007640D3" w:rsidP="00A230AA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§</w:t>
      </w:r>
      <w:r w:rsidR="00FA2A6C">
        <w:rPr>
          <w:rFonts w:ascii="Century Gothic" w:hAnsi="Century Gothic" w:cstheme="minorHAnsi"/>
          <w:color w:val="000000" w:themeColor="text1"/>
        </w:rPr>
        <w:t>6</w:t>
      </w:r>
    </w:p>
    <w:p w14:paraId="010756E5" w14:textId="579333A1" w:rsidR="007640D3" w:rsidRPr="00CF4C05" w:rsidRDefault="007640D3" w:rsidP="007640D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1. Filharmonia Pomorska oferuje bezpłatną i dozorowaną szatnię, która umożliwia pozostawienie okrycia wierzchniego, nakryć głowy i parasoli.</w:t>
      </w:r>
    </w:p>
    <w:p w14:paraId="4BB597A0" w14:textId="3E4DC9B3" w:rsidR="007640D3" w:rsidRPr="00CF4C05" w:rsidRDefault="007640D3" w:rsidP="007640D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2. Na terenie Filharmonii Pomorskiej nie ma możliwości przechowania bagażu.</w:t>
      </w:r>
    </w:p>
    <w:p w14:paraId="436466C2" w14:textId="060ED4BD" w:rsidR="007640D3" w:rsidRPr="00CF4C05" w:rsidRDefault="007640D3" w:rsidP="007640D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3.</w:t>
      </w:r>
      <w:r w:rsidR="001017CF">
        <w:rPr>
          <w:rFonts w:ascii="Century Gothic" w:hAnsi="Century Gothic" w:cstheme="minorHAnsi"/>
          <w:color w:val="000000" w:themeColor="text1"/>
        </w:rPr>
        <w:t xml:space="preserve"> </w:t>
      </w:r>
      <w:r w:rsidRPr="00CF4C05">
        <w:rPr>
          <w:rFonts w:ascii="Century Gothic" w:hAnsi="Century Gothic" w:cstheme="minorHAnsi"/>
          <w:color w:val="000000" w:themeColor="text1"/>
        </w:rPr>
        <w:t>Filharmonia Pomorska nie ponosi odpowiedzialności za rzeczy pozostawione w</w:t>
      </w:r>
      <w:r w:rsidR="00CF4C05">
        <w:rPr>
          <w:rFonts w:ascii="Century Gothic" w:hAnsi="Century Gothic" w:cstheme="minorHAnsi"/>
          <w:color w:val="000000" w:themeColor="text1"/>
        </w:rPr>
        <w:t> </w:t>
      </w:r>
      <w:r w:rsidRPr="00CF4C05">
        <w:rPr>
          <w:rFonts w:ascii="Century Gothic" w:hAnsi="Century Gothic" w:cstheme="minorHAnsi"/>
          <w:color w:val="000000" w:themeColor="text1"/>
        </w:rPr>
        <w:t xml:space="preserve">szatni (w tym </w:t>
      </w:r>
      <w:r w:rsidR="0018742F" w:rsidRPr="00CF4C05">
        <w:rPr>
          <w:rFonts w:ascii="Century Gothic" w:hAnsi="Century Gothic" w:cstheme="minorHAnsi"/>
          <w:color w:val="000000" w:themeColor="text1"/>
        </w:rPr>
        <w:t xml:space="preserve">rzeczy wartościowe i dokumenty). </w:t>
      </w:r>
    </w:p>
    <w:p w14:paraId="0B958948" w14:textId="245C6273" w:rsidR="0018742F" w:rsidRPr="00CF4C05" w:rsidRDefault="0018742F" w:rsidP="007640D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4.</w:t>
      </w:r>
      <w:r w:rsidR="001017CF">
        <w:rPr>
          <w:rFonts w:ascii="Century Gothic" w:hAnsi="Century Gothic" w:cstheme="minorHAnsi"/>
          <w:color w:val="000000" w:themeColor="text1"/>
        </w:rPr>
        <w:t xml:space="preserve"> </w:t>
      </w:r>
      <w:r w:rsidRPr="00CF4C05">
        <w:rPr>
          <w:rFonts w:ascii="Century Gothic" w:hAnsi="Century Gothic" w:cstheme="minorHAnsi"/>
          <w:color w:val="000000" w:themeColor="text1"/>
        </w:rPr>
        <w:t>W przypadku zagubienia żetonu szatniowego wydanie odzieży i/lub innych pozostawionych w szatni przedmiotów</w:t>
      </w:r>
      <w:r w:rsidR="00210FA1">
        <w:rPr>
          <w:rFonts w:ascii="Century Gothic" w:hAnsi="Century Gothic" w:cstheme="minorHAnsi"/>
          <w:color w:val="000000" w:themeColor="text1"/>
        </w:rPr>
        <w:t xml:space="preserve"> odbywa się w oparciu o pisemny</w:t>
      </w:r>
      <w:r w:rsidRPr="00CF4C05">
        <w:rPr>
          <w:rFonts w:ascii="Century Gothic" w:hAnsi="Century Gothic" w:cstheme="minorHAnsi"/>
          <w:color w:val="000000" w:themeColor="text1"/>
        </w:rPr>
        <w:t xml:space="preserve"> protokół.</w:t>
      </w:r>
      <w:r w:rsidR="00673713" w:rsidRPr="00CF4C05">
        <w:rPr>
          <w:rFonts w:ascii="Century Gothic" w:hAnsi="Century Gothic" w:cstheme="minorHAnsi"/>
          <w:color w:val="000000" w:themeColor="text1"/>
        </w:rPr>
        <w:t xml:space="preserve"> Wzór protokołu stanowi </w:t>
      </w:r>
      <w:r w:rsidR="00673713" w:rsidRPr="00CF4C05">
        <w:rPr>
          <w:rFonts w:ascii="Century Gothic" w:hAnsi="Century Gothic" w:cstheme="minorHAnsi"/>
          <w:b/>
          <w:bCs/>
          <w:color w:val="000000" w:themeColor="text1"/>
        </w:rPr>
        <w:t>załącznik nr 1</w:t>
      </w:r>
      <w:r w:rsidR="00673713" w:rsidRPr="00CF4C05">
        <w:rPr>
          <w:rFonts w:ascii="Century Gothic" w:hAnsi="Century Gothic" w:cstheme="minorHAnsi"/>
          <w:color w:val="000000" w:themeColor="text1"/>
        </w:rPr>
        <w:t xml:space="preserve"> do niniejszego Regulaminu.</w:t>
      </w:r>
    </w:p>
    <w:p w14:paraId="4DEFE257" w14:textId="3E7072E9" w:rsidR="0018742F" w:rsidRDefault="0018742F" w:rsidP="007640D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t>5.  Przedmioty pozostawione w Filharmonii Pomorskiej będą przechowywane przez okres 1 miesiąca w dziale administracji</w:t>
      </w:r>
      <w:r w:rsidR="00E76316">
        <w:rPr>
          <w:rFonts w:ascii="Century Gothic" w:hAnsi="Century Gothic" w:cstheme="minorHAnsi"/>
          <w:color w:val="000000" w:themeColor="text1"/>
        </w:rPr>
        <w:t>.</w:t>
      </w:r>
    </w:p>
    <w:p w14:paraId="394A00E6" w14:textId="52FFD681" w:rsidR="001017CF" w:rsidRDefault="001017CF" w:rsidP="007640D3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6. Melomani przybywający na koncerty organizowane przez Filharmonię Pomorską mogą korzystać z bezpłatnego parkingu znajdującego się na terenie Szkoły Muzycznej przy ul. Szwalbego 1. Parking czynny jest</w:t>
      </w:r>
      <w:r w:rsidR="00A35618">
        <w:rPr>
          <w:rFonts w:ascii="Century Gothic" w:hAnsi="Century Gothic" w:cstheme="minorHAnsi"/>
          <w:color w:val="000000" w:themeColor="text1"/>
        </w:rPr>
        <w:t xml:space="preserve"> godzinę przed koncertem i pół godziny po koncercie. Po upływie tego czasu </w:t>
      </w:r>
      <w:r w:rsidR="00E76316">
        <w:rPr>
          <w:rFonts w:ascii="Century Gothic" w:hAnsi="Century Gothic" w:cstheme="minorHAnsi"/>
          <w:color w:val="000000" w:themeColor="text1"/>
        </w:rPr>
        <w:t>wyjazd możliwy od momentu rozpoczęcia działalności przez Szkołę Muzyczną</w:t>
      </w:r>
      <w:r w:rsidR="00A35618">
        <w:rPr>
          <w:rFonts w:ascii="Century Gothic" w:hAnsi="Century Gothic" w:cstheme="minorHAnsi"/>
          <w:color w:val="000000" w:themeColor="text1"/>
        </w:rPr>
        <w:t>.</w:t>
      </w:r>
    </w:p>
    <w:p w14:paraId="509FC7A7" w14:textId="4A78E76D" w:rsidR="004B47DF" w:rsidRPr="00256B61" w:rsidRDefault="00A35618" w:rsidP="00075B2E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7. Parkingi przy gmachu Filharmonii Pomorskiej przeznaczone są tylko dla</w:t>
      </w:r>
      <w:r w:rsidR="00075B2E">
        <w:rPr>
          <w:rFonts w:ascii="Century Gothic" w:hAnsi="Century Gothic" w:cstheme="minorHAnsi"/>
          <w:color w:val="000000" w:themeColor="text1"/>
        </w:rPr>
        <w:t xml:space="preserve"> </w:t>
      </w:r>
      <w:r>
        <w:rPr>
          <w:rFonts w:ascii="Century Gothic" w:hAnsi="Century Gothic" w:cstheme="minorHAnsi"/>
          <w:color w:val="000000" w:themeColor="text1"/>
        </w:rPr>
        <w:t>pracowników Filharmonii Pomorskiej</w:t>
      </w:r>
      <w:r w:rsidR="00E76316">
        <w:rPr>
          <w:rFonts w:ascii="Century Gothic" w:hAnsi="Century Gothic" w:cstheme="minorHAnsi"/>
          <w:color w:val="000000" w:themeColor="text1"/>
        </w:rPr>
        <w:t xml:space="preserve"> </w:t>
      </w:r>
      <w:r w:rsidR="00E76316" w:rsidRPr="00256B61">
        <w:rPr>
          <w:rFonts w:ascii="Century Gothic" w:hAnsi="Century Gothic" w:cstheme="minorHAnsi"/>
          <w:color w:val="000000" w:themeColor="text1"/>
        </w:rPr>
        <w:t>w związku ze świadczeniem pracy.</w:t>
      </w:r>
    </w:p>
    <w:p w14:paraId="38348A8D" w14:textId="77777777" w:rsidR="004B47DF" w:rsidRPr="00CF4C05" w:rsidRDefault="004B47DF" w:rsidP="004B47DF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CF4C05">
        <w:rPr>
          <w:rFonts w:ascii="Century Gothic" w:hAnsi="Century Gothic" w:cstheme="minorHAnsi"/>
          <w:color w:val="000000" w:themeColor="text1"/>
        </w:rPr>
        <w:lastRenderedPageBreak/>
        <w:t>§</w:t>
      </w:r>
      <w:r>
        <w:rPr>
          <w:rFonts w:ascii="Century Gothic" w:hAnsi="Century Gothic" w:cstheme="minorHAnsi"/>
          <w:color w:val="000000" w:themeColor="text1"/>
        </w:rPr>
        <w:t>7</w:t>
      </w:r>
    </w:p>
    <w:p w14:paraId="5857575C" w14:textId="77777777" w:rsidR="000844D9" w:rsidRDefault="004B47DF" w:rsidP="000844D9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br/>
        <w:t xml:space="preserve">1. </w:t>
      </w:r>
      <w:r w:rsidRPr="004B47DF">
        <w:rPr>
          <w:rFonts w:ascii="Century Gothic" w:hAnsi="Century Gothic" w:cstheme="minorHAnsi"/>
          <w:color w:val="000000" w:themeColor="text1"/>
        </w:rPr>
        <w:t>Uczestnik Koncertu ma obowiązek respektowania zasad poruszania się w obiekcie, oraz wskazań obsługi Filharmonii Pomorskiej.</w:t>
      </w:r>
    </w:p>
    <w:p w14:paraId="280E3BD5" w14:textId="09428790" w:rsidR="00A35618" w:rsidRPr="004B47DF" w:rsidRDefault="004B47DF" w:rsidP="000844D9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 xml:space="preserve">2. </w:t>
      </w:r>
      <w:r w:rsidRPr="004B47DF">
        <w:rPr>
          <w:rFonts w:ascii="Century Gothic" w:hAnsi="Century Gothic" w:cstheme="minorHAnsi"/>
          <w:color w:val="000000" w:themeColor="text1"/>
        </w:rPr>
        <w:t>Zaleca się przybycie do Filharmonii Pomorskiej odpowiednio wcześniej. Prosimy o zajmowanie miejsc w sali koncertowej najpóźniej 10 minut przed rozpoczęciem koncertu. Spóźnionym meloman</w:t>
      </w:r>
      <w:r w:rsidR="00E76316">
        <w:rPr>
          <w:rFonts w:ascii="Century Gothic" w:hAnsi="Century Gothic" w:cstheme="minorHAnsi"/>
          <w:color w:val="000000" w:themeColor="text1"/>
        </w:rPr>
        <w:t xml:space="preserve">om </w:t>
      </w:r>
      <w:r w:rsidRPr="004B47DF">
        <w:rPr>
          <w:rFonts w:ascii="Century Gothic" w:hAnsi="Century Gothic" w:cstheme="minorHAnsi"/>
          <w:color w:val="000000" w:themeColor="text1"/>
        </w:rPr>
        <w:t>nie gwarantujemy możliwości wejścia do sali koncertowej.</w:t>
      </w:r>
    </w:p>
    <w:p w14:paraId="0D0B1E42" w14:textId="080A7652" w:rsidR="000C2D18" w:rsidRPr="00805CD6" w:rsidRDefault="000C2D18" w:rsidP="00A230AA">
      <w:pPr>
        <w:spacing w:before="120" w:after="0"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805CD6">
        <w:rPr>
          <w:rFonts w:ascii="Century Gothic" w:hAnsi="Century Gothic" w:cstheme="minorHAnsi"/>
          <w:color w:val="000000" w:themeColor="text1"/>
        </w:rPr>
        <w:t>§</w:t>
      </w:r>
      <w:r w:rsidR="00FA2A6C">
        <w:rPr>
          <w:rFonts w:ascii="Century Gothic" w:hAnsi="Century Gothic" w:cstheme="minorHAnsi"/>
          <w:color w:val="000000" w:themeColor="text1"/>
        </w:rPr>
        <w:t>8</w:t>
      </w:r>
    </w:p>
    <w:p w14:paraId="771BC5CD" w14:textId="5AA3A6E3" w:rsidR="000C2D18" w:rsidRPr="00805CD6" w:rsidRDefault="00A35618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1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. Zasady uczestnictwa w </w:t>
      </w:r>
      <w:r w:rsidR="00A36650" w:rsidRPr="00805CD6">
        <w:rPr>
          <w:rFonts w:ascii="Century Gothic" w:hAnsi="Century Gothic" w:cstheme="minorHAnsi"/>
          <w:color w:val="000000" w:themeColor="text1"/>
        </w:rPr>
        <w:t>Koncercie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 lub przebywania na terenie </w:t>
      </w:r>
      <w:r w:rsidR="00244907" w:rsidRPr="00805CD6">
        <w:rPr>
          <w:rFonts w:ascii="Century Gothic" w:hAnsi="Century Gothic" w:cstheme="minorHAnsi"/>
          <w:color w:val="000000" w:themeColor="text1"/>
        </w:rPr>
        <w:t>Filharmonii Pomorskiej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 mogą być uzupełniane lub zmieniane w</w:t>
      </w:r>
      <w:r w:rsidR="00244907" w:rsidRPr="00805CD6">
        <w:rPr>
          <w:rFonts w:ascii="Century Gothic" w:hAnsi="Century Gothic" w:cstheme="minorHAnsi"/>
          <w:color w:val="000000" w:themeColor="text1"/>
        </w:rPr>
        <w:t xml:space="preserve"> </w:t>
      </w:r>
      <w:r w:rsidR="000C2D18" w:rsidRPr="00805CD6">
        <w:rPr>
          <w:rFonts w:ascii="Century Gothic" w:hAnsi="Century Gothic" w:cstheme="minorHAnsi"/>
          <w:color w:val="000000" w:themeColor="text1"/>
        </w:rPr>
        <w:t>każdym czasie; w przypadku zmian odpowiednie informacje będą aktualizowane na stronie internetowej</w:t>
      </w:r>
      <w:r w:rsidR="00244907" w:rsidRPr="00805CD6">
        <w:rPr>
          <w:rFonts w:ascii="Century Gothic" w:hAnsi="Century Gothic" w:cstheme="minorHAnsi"/>
          <w:color w:val="000000" w:themeColor="text1"/>
        </w:rPr>
        <w:t xml:space="preserve"> Filharmonii Pomorskiej</w:t>
      </w:r>
      <w:r w:rsidR="00657BE4">
        <w:rPr>
          <w:rFonts w:ascii="Century Gothic" w:hAnsi="Century Gothic" w:cstheme="minorHAnsi"/>
          <w:color w:val="000000" w:themeColor="text1"/>
        </w:rPr>
        <w:t>.</w:t>
      </w:r>
    </w:p>
    <w:p w14:paraId="7484BBC6" w14:textId="1D520E28" w:rsidR="000C2D18" w:rsidRPr="00805CD6" w:rsidRDefault="00A35618" w:rsidP="00A230AA">
      <w:pPr>
        <w:spacing w:before="12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2</w:t>
      </w:r>
      <w:r w:rsidR="000C2D18" w:rsidRPr="00805CD6">
        <w:rPr>
          <w:rFonts w:ascii="Century Gothic" w:hAnsi="Century Gothic" w:cstheme="minorHAnsi"/>
          <w:color w:val="000000" w:themeColor="text1"/>
        </w:rPr>
        <w:t xml:space="preserve">. Niniejszy Regulamin obowiązuje od dnia </w:t>
      </w:r>
      <w:r w:rsidR="00454107">
        <w:rPr>
          <w:rFonts w:ascii="Century Gothic" w:hAnsi="Century Gothic" w:cstheme="minorHAnsi"/>
          <w:color w:val="000000" w:themeColor="text1"/>
        </w:rPr>
        <w:t>2</w:t>
      </w:r>
      <w:r w:rsidR="006C2533">
        <w:rPr>
          <w:rFonts w:ascii="Century Gothic" w:hAnsi="Century Gothic" w:cstheme="minorHAnsi"/>
          <w:color w:val="000000" w:themeColor="text1"/>
        </w:rPr>
        <w:t>1</w:t>
      </w:r>
      <w:r w:rsidR="00454107">
        <w:rPr>
          <w:rFonts w:ascii="Century Gothic" w:hAnsi="Century Gothic" w:cstheme="minorHAnsi"/>
          <w:color w:val="000000" w:themeColor="text1"/>
        </w:rPr>
        <w:t xml:space="preserve"> marca 202</w:t>
      </w:r>
      <w:r w:rsidR="006C2533">
        <w:rPr>
          <w:rFonts w:ascii="Century Gothic" w:hAnsi="Century Gothic" w:cstheme="minorHAnsi"/>
          <w:color w:val="000000" w:themeColor="text1"/>
        </w:rPr>
        <w:t>4</w:t>
      </w:r>
      <w:r w:rsidR="00454107">
        <w:rPr>
          <w:rFonts w:ascii="Century Gothic" w:hAnsi="Century Gothic" w:cstheme="minorHAnsi"/>
          <w:color w:val="000000" w:themeColor="text1"/>
        </w:rPr>
        <w:t xml:space="preserve"> r</w:t>
      </w:r>
      <w:r w:rsidR="000C2D18" w:rsidRPr="00805CD6">
        <w:rPr>
          <w:rFonts w:ascii="Century Gothic" w:hAnsi="Century Gothic" w:cstheme="minorHAnsi"/>
          <w:color w:val="000000" w:themeColor="text1"/>
        </w:rPr>
        <w:t>. i pozostaje w mocy do</w:t>
      </w:r>
      <w:r w:rsidR="00A230AA">
        <w:rPr>
          <w:rFonts w:ascii="Century Gothic" w:hAnsi="Century Gothic" w:cstheme="minorHAnsi"/>
          <w:color w:val="000000" w:themeColor="text1"/>
        </w:rPr>
        <w:t> </w:t>
      </w:r>
      <w:r w:rsidR="000C2D18" w:rsidRPr="00805CD6">
        <w:rPr>
          <w:rFonts w:ascii="Century Gothic" w:hAnsi="Century Gothic" w:cstheme="minorHAnsi"/>
          <w:color w:val="000000" w:themeColor="text1"/>
        </w:rPr>
        <w:t>odwołania.</w:t>
      </w:r>
    </w:p>
    <w:sectPr w:rsidR="000C2D18" w:rsidRPr="0080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4BD0" w14:textId="77777777" w:rsidR="00357397" w:rsidRDefault="00357397" w:rsidP="006F51EE">
      <w:pPr>
        <w:spacing w:after="0" w:line="240" w:lineRule="auto"/>
      </w:pPr>
      <w:r>
        <w:separator/>
      </w:r>
    </w:p>
  </w:endnote>
  <w:endnote w:type="continuationSeparator" w:id="0">
    <w:p w14:paraId="13E5653F" w14:textId="77777777" w:rsidR="00357397" w:rsidRDefault="00357397" w:rsidP="006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0376" w14:textId="77777777" w:rsidR="00A9535A" w:rsidRDefault="00A95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722425"/>
      <w:docPartObj>
        <w:docPartGallery w:val="Page Numbers (Bottom of Page)"/>
        <w:docPartUnique/>
      </w:docPartObj>
    </w:sdtPr>
    <w:sdtEndPr/>
    <w:sdtContent>
      <w:p w14:paraId="73FCEE39" w14:textId="006A8366" w:rsidR="0056110D" w:rsidRDefault="005611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C5BCD" w14:textId="77777777" w:rsidR="0056110D" w:rsidRDefault="00561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1F6E0" w14:textId="77777777" w:rsidR="00A9535A" w:rsidRDefault="00A95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5363" w14:textId="77777777" w:rsidR="00357397" w:rsidRDefault="00357397" w:rsidP="006F51EE">
      <w:pPr>
        <w:spacing w:after="0" w:line="240" w:lineRule="auto"/>
      </w:pPr>
      <w:r>
        <w:separator/>
      </w:r>
    </w:p>
  </w:footnote>
  <w:footnote w:type="continuationSeparator" w:id="0">
    <w:p w14:paraId="34BFA575" w14:textId="77777777" w:rsidR="00357397" w:rsidRDefault="00357397" w:rsidP="006F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4F0F" w14:textId="77777777" w:rsidR="00A9535A" w:rsidRDefault="00A95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AE17" w14:textId="079D25BC" w:rsidR="006F51EE" w:rsidRPr="006F51EE" w:rsidRDefault="006F51EE" w:rsidP="006F51EE">
    <w:pPr>
      <w:pStyle w:val="Nagwek"/>
      <w:jc w:val="right"/>
      <w:rPr>
        <w:rFonts w:ascii="Century Gothic" w:hAnsi="Century Gothic"/>
        <w:sz w:val="16"/>
        <w:szCs w:val="16"/>
      </w:rPr>
    </w:pPr>
    <w:r>
      <w:ptab w:relativeTo="margin" w:alignment="center" w:leader="none"/>
    </w:r>
    <w:r w:rsidRPr="006F51EE">
      <w:rPr>
        <w:rFonts w:ascii="Century Gothic" w:hAnsi="Century Gothic"/>
        <w:sz w:val="16"/>
        <w:szCs w:val="16"/>
      </w:rPr>
      <w:ptab w:relativeTo="margin" w:alignment="right" w:leader="none"/>
    </w:r>
    <w:r w:rsidRPr="006F51EE">
      <w:rPr>
        <w:rFonts w:ascii="Century Gothic" w:hAnsi="Century Gothic"/>
        <w:sz w:val="16"/>
        <w:szCs w:val="16"/>
      </w:rPr>
      <w:t xml:space="preserve">Załącznik nr 1 do Zarządzenia </w:t>
    </w:r>
    <w:r w:rsidR="00873454">
      <w:rPr>
        <w:rFonts w:ascii="Century Gothic" w:hAnsi="Century Gothic"/>
        <w:sz w:val="16"/>
        <w:szCs w:val="16"/>
      </w:rPr>
      <w:t>13</w:t>
    </w:r>
    <w:r w:rsidRPr="006F51EE">
      <w:rPr>
        <w:rFonts w:ascii="Century Gothic" w:hAnsi="Century Gothic"/>
        <w:sz w:val="16"/>
        <w:szCs w:val="16"/>
      </w:rPr>
      <w:t>/202</w:t>
    </w:r>
    <w:r w:rsidR="00873454">
      <w:rPr>
        <w:rFonts w:ascii="Century Gothic" w:hAnsi="Century Gothic"/>
        <w:sz w:val="16"/>
        <w:szCs w:val="16"/>
      </w:rPr>
      <w:t>4</w:t>
    </w:r>
    <w:r w:rsidRPr="006F51EE">
      <w:rPr>
        <w:rFonts w:ascii="Century Gothic" w:hAnsi="Century Gothic"/>
        <w:sz w:val="16"/>
        <w:szCs w:val="16"/>
      </w:rPr>
      <w:t xml:space="preserve"> z dnia </w:t>
    </w:r>
    <w:r w:rsidR="00873454">
      <w:rPr>
        <w:rFonts w:ascii="Century Gothic" w:hAnsi="Century Gothic"/>
        <w:sz w:val="16"/>
        <w:szCs w:val="16"/>
      </w:rPr>
      <w:t>21</w:t>
    </w:r>
    <w:r w:rsidR="00A9535A">
      <w:rPr>
        <w:rFonts w:ascii="Century Gothic" w:hAnsi="Century Gothic"/>
        <w:sz w:val="16"/>
        <w:szCs w:val="16"/>
      </w:rPr>
      <w:t>.</w:t>
    </w:r>
    <w:r w:rsidR="00873454">
      <w:rPr>
        <w:rFonts w:ascii="Century Gothic" w:hAnsi="Century Gothic"/>
        <w:sz w:val="16"/>
        <w:szCs w:val="16"/>
      </w:rPr>
      <w:t>03</w:t>
    </w:r>
    <w:r w:rsidR="00A9535A">
      <w:rPr>
        <w:rFonts w:ascii="Century Gothic" w:hAnsi="Century Gothic"/>
        <w:sz w:val="16"/>
        <w:szCs w:val="16"/>
      </w:rPr>
      <w:t>.202</w:t>
    </w:r>
    <w:r w:rsidR="00873454">
      <w:rPr>
        <w:rFonts w:ascii="Century Gothic" w:hAnsi="Century Gothic"/>
        <w:sz w:val="16"/>
        <w:szCs w:val="16"/>
      </w:rPr>
      <w:t>4</w:t>
    </w:r>
    <w:r w:rsidR="006C6B78">
      <w:rPr>
        <w:rFonts w:ascii="Century Gothic" w:hAnsi="Century Gothic"/>
        <w:sz w:val="16"/>
        <w:szCs w:val="16"/>
      </w:rPr>
      <w:t xml:space="preserve"> r.</w:t>
    </w:r>
  </w:p>
  <w:p w14:paraId="24142274" w14:textId="77777777" w:rsidR="006F51EE" w:rsidRPr="006F51EE" w:rsidRDefault="006F51EE" w:rsidP="006F51EE">
    <w:pPr>
      <w:pStyle w:val="Nagwek"/>
      <w:jc w:val="right"/>
      <w:rPr>
        <w:rFonts w:ascii="Century Gothic" w:hAnsi="Century Gothic"/>
        <w:sz w:val="16"/>
        <w:szCs w:val="16"/>
      </w:rPr>
    </w:pPr>
    <w:r w:rsidRPr="006F51EE">
      <w:rPr>
        <w:rFonts w:ascii="Century Gothic" w:hAnsi="Century Gothic"/>
        <w:sz w:val="16"/>
        <w:szCs w:val="16"/>
      </w:rPr>
      <w:t>Dyrektora Filharmonii Pomorskiej</w:t>
    </w:r>
  </w:p>
  <w:p w14:paraId="17832B00" w14:textId="15EC44B2" w:rsidR="006F51EE" w:rsidRPr="006F51EE" w:rsidRDefault="006F51EE" w:rsidP="006F51EE">
    <w:pPr>
      <w:pStyle w:val="Nagwek"/>
      <w:jc w:val="right"/>
      <w:rPr>
        <w:rFonts w:ascii="Century Gothic" w:hAnsi="Century Gothic"/>
        <w:sz w:val="16"/>
        <w:szCs w:val="16"/>
      </w:rPr>
    </w:pPr>
    <w:r w:rsidRPr="006F51EE">
      <w:rPr>
        <w:rFonts w:ascii="Century Gothic" w:hAnsi="Century Gothic"/>
        <w:sz w:val="16"/>
        <w:szCs w:val="16"/>
      </w:rPr>
      <w:t xml:space="preserve"> w Bydgoszczy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2896" w14:textId="77777777" w:rsidR="00A9535A" w:rsidRDefault="00A95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44F15"/>
    <w:multiLevelType w:val="hybridMultilevel"/>
    <w:tmpl w:val="ED44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7EF2"/>
    <w:multiLevelType w:val="hybridMultilevel"/>
    <w:tmpl w:val="687A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24DF7"/>
    <w:multiLevelType w:val="hybridMultilevel"/>
    <w:tmpl w:val="538E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88E"/>
    <w:multiLevelType w:val="hybridMultilevel"/>
    <w:tmpl w:val="B306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31D"/>
    <w:multiLevelType w:val="hybridMultilevel"/>
    <w:tmpl w:val="93A2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28FB"/>
    <w:multiLevelType w:val="hybridMultilevel"/>
    <w:tmpl w:val="C248B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95411">
    <w:abstractNumId w:val="0"/>
  </w:num>
  <w:num w:numId="2" w16cid:durableId="1434939994">
    <w:abstractNumId w:val="4"/>
  </w:num>
  <w:num w:numId="3" w16cid:durableId="1505124030">
    <w:abstractNumId w:val="1"/>
  </w:num>
  <w:num w:numId="4" w16cid:durableId="1112358231">
    <w:abstractNumId w:val="5"/>
  </w:num>
  <w:num w:numId="5" w16cid:durableId="1591547358">
    <w:abstractNumId w:val="2"/>
  </w:num>
  <w:num w:numId="6" w16cid:durableId="36117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18"/>
    <w:rsid w:val="000360DD"/>
    <w:rsid w:val="00041E76"/>
    <w:rsid w:val="00042C07"/>
    <w:rsid w:val="00075B2E"/>
    <w:rsid w:val="000844D9"/>
    <w:rsid w:val="000C2D18"/>
    <w:rsid w:val="001017CF"/>
    <w:rsid w:val="0018742F"/>
    <w:rsid w:val="001A108A"/>
    <w:rsid w:val="001E43D2"/>
    <w:rsid w:val="00210FA1"/>
    <w:rsid w:val="002217AF"/>
    <w:rsid w:val="00244907"/>
    <w:rsid w:val="00256B61"/>
    <w:rsid w:val="00312534"/>
    <w:rsid w:val="0035067D"/>
    <w:rsid w:val="00357397"/>
    <w:rsid w:val="00385DB4"/>
    <w:rsid w:val="003A79EE"/>
    <w:rsid w:val="003C239F"/>
    <w:rsid w:val="004467BC"/>
    <w:rsid w:val="00447DEE"/>
    <w:rsid w:val="00454107"/>
    <w:rsid w:val="0045687E"/>
    <w:rsid w:val="00482DCE"/>
    <w:rsid w:val="004A7F6D"/>
    <w:rsid w:val="004B47DF"/>
    <w:rsid w:val="00526A5B"/>
    <w:rsid w:val="0056110D"/>
    <w:rsid w:val="005E4BE0"/>
    <w:rsid w:val="00657BE4"/>
    <w:rsid w:val="00673713"/>
    <w:rsid w:val="006C09C6"/>
    <w:rsid w:val="006C2533"/>
    <w:rsid w:val="006C6B78"/>
    <w:rsid w:val="006F2B0C"/>
    <w:rsid w:val="006F51EE"/>
    <w:rsid w:val="00736CE9"/>
    <w:rsid w:val="007523D5"/>
    <w:rsid w:val="007640D3"/>
    <w:rsid w:val="00764714"/>
    <w:rsid w:val="00776EAC"/>
    <w:rsid w:val="007A4EA9"/>
    <w:rsid w:val="00805CD6"/>
    <w:rsid w:val="00873454"/>
    <w:rsid w:val="00885FEB"/>
    <w:rsid w:val="00894F17"/>
    <w:rsid w:val="008A6F23"/>
    <w:rsid w:val="00920A62"/>
    <w:rsid w:val="00951484"/>
    <w:rsid w:val="009E63AA"/>
    <w:rsid w:val="00A03060"/>
    <w:rsid w:val="00A15A09"/>
    <w:rsid w:val="00A230AA"/>
    <w:rsid w:val="00A35618"/>
    <w:rsid w:val="00A36650"/>
    <w:rsid w:val="00A52236"/>
    <w:rsid w:val="00A8518E"/>
    <w:rsid w:val="00A9535A"/>
    <w:rsid w:val="00B9422A"/>
    <w:rsid w:val="00BE0FD9"/>
    <w:rsid w:val="00C57326"/>
    <w:rsid w:val="00C76255"/>
    <w:rsid w:val="00CD27F6"/>
    <w:rsid w:val="00CF4C05"/>
    <w:rsid w:val="00D01662"/>
    <w:rsid w:val="00D32895"/>
    <w:rsid w:val="00D86488"/>
    <w:rsid w:val="00DF032A"/>
    <w:rsid w:val="00E3023C"/>
    <w:rsid w:val="00E37A2C"/>
    <w:rsid w:val="00E5023F"/>
    <w:rsid w:val="00E721EB"/>
    <w:rsid w:val="00E76316"/>
    <w:rsid w:val="00ED4773"/>
    <w:rsid w:val="00F12BA1"/>
    <w:rsid w:val="00F15C39"/>
    <w:rsid w:val="00FA055C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BC96"/>
  <w15:chartTrackingRefBased/>
  <w15:docId w15:val="{F59F5B24-F006-4202-BDDD-5394F5F3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6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F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3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1EE"/>
  </w:style>
  <w:style w:type="paragraph" w:styleId="Stopka">
    <w:name w:val="footer"/>
    <w:basedOn w:val="Normalny"/>
    <w:link w:val="StopkaZnak"/>
    <w:uiPriority w:val="99"/>
    <w:unhideWhenUsed/>
    <w:rsid w:val="006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LEGALPOL SPÓŁKA Z OGRANICZONĄ ODPOWIEDZIALNOŚCIĄ SPÓŁKA KOMANDYTOWA</dc:creator>
  <cp:keywords/>
  <dc:description/>
  <cp:lastModifiedBy>DorotaG</cp:lastModifiedBy>
  <cp:revision>3</cp:revision>
  <cp:lastPrinted>2022-10-26T06:33:00Z</cp:lastPrinted>
  <dcterms:created xsi:type="dcterms:W3CDTF">2024-04-11T08:08:00Z</dcterms:created>
  <dcterms:modified xsi:type="dcterms:W3CDTF">2024-04-11T08:14:00Z</dcterms:modified>
</cp:coreProperties>
</file>